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602BE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  <w:u w:val="single"/>
        </w:rPr>
        <w:t>Roger ESTON</w:t>
      </w:r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D7041">
        <w:rPr>
          <w:rFonts w:ascii="Times New Roman" w:eastAsia="Calibri" w:hAnsi="Times New Roman" w:cs="Times New Roman"/>
          <w:sz w:val="24"/>
          <w:szCs w:val="24"/>
        </w:rPr>
        <w:t>d.1446)</w:t>
      </w:r>
    </w:p>
    <w:p w14:paraId="5754280F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91BD29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12B572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Son of John de </w:t>
      </w:r>
      <w:proofErr w:type="spellStart"/>
      <w:r w:rsidRPr="005D7041">
        <w:rPr>
          <w:rFonts w:ascii="Times New Roman" w:eastAsia="Calibri" w:hAnsi="Times New Roman" w:cs="Times New Roman"/>
          <w:sz w:val="24"/>
          <w:szCs w:val="24"/>
        </w:rPr>
        <w:t>Eston</w:t>
      </w:r>
      <w:proofErr w:type="spellEnd"/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 of York and his wife, Emma.</w:t>
      </w:r>
    </w:p>
    <w:p w14:paraId="34C7B14E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6BE9BD79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5D704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5D7041">
        <w:rPr>
          <w:rFonts w:ascii="Times New Roman" w:eastAsia="Calibri" w:hAnsi="Times New Roman" w:cs="Times New Roman"/>
          <w:sz w:val="24"/>
          <w:szCs w:val="24"/>
        </w:rPr>
        <w:t>, published 1872, p.16)</w:t>
      </w:r>
    </w:p>
    <w:p w14:paraId="0116B762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85D7C8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401CE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  2 Mar.1409</w:t>
      </w:r>
      <w:r w:rsidRPr="005D7041">
        <w:rPr>
          <w:rFonts w:ascii="Times New Roman" w:eastAsia="Calibri" w:hAnsi="Times New Roman" w:cs="Times New Roman"/>
          <w:sz w:val="24"/>
          <w:szCs w:val="24"/>
        </w:rPr>
        <w:tab/>
        <w:t>He was ordained priest.  (ibid.)</w:t>
      </w:r>
    </w:p>
    <w:p w14:paraId="10B5FB3A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5D7041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Christi.   (ibid.)</w:t>
      </w:r>
    </w:p>
    <w:p w14:paraId="3073AD2C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>25 Apr.1416</w:t>
      </w:r>
      <w:r w:rsidRPr="005D7041">
        <w:rPr>
          <w:rFonts w:ascii="Times New Roman" w:eastAsia="Calibri" w:hAnsi="Times New Roman" w:cs="Times New Roman"/>
          <w:sz w:val="24"/>
          <w:szCs w:val="24"/>
        </w:rPr>
        <w:tab/>
        <w:t>In her Will his mother bequeathed him all her lands etc. in York, (ibid.)</w:t>
      </w:r>
    </w:p>
    <w:p w14:paraId="60C7474D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073867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0BA2AF" w14:textId="77777777" w:rsidR="005D7041" w:rsidRPr="005D7041" w:rsidRDefault="005D7041" w:rsidP="005D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7041">
        <w:rPr>
          <w:rFonts w:ascii="Times New Roman" w:eastAsia="Calibri" w:hAnsi="Times New Roman" w:cs="Times New Roman"/>
          <w:sz w:val="24"/>
          <w:szCs w:val="24"/>
        </w:rPr>
        <w:t>17 July 2020</w:t>
      </w:r>
    </w:p>
    <w:p w14:paraId="5E8D679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57D8B" w14:textId="77777777" w:rsidR="005D7041" w:rsidRDefault="005D7041" w:rsidP="00CD0211">
      <w:pPr>
        <w:spacing w:after="0" w:line="240" w:lineRule="auto"/>
      </w:pPr>
      <w:r>
        <w:separator/>
      </w:r>
    </w:p>
  </w:endnote>
  <w:endnote w:type="continuationSeparator" w:id="0">
    <w:p w14:paraId="456163C6" w14:textId="77777777" w:rsidR="005D7041" w:rsidRDefault="005D70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73E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CF827" w14:textId="77777777" w:rsidR="005D7041" w:rsidRDefault="005D7041" w:rsidP="00CD0211">
      <w:pPr>
        <w:spacing w:after="0" w:line="240" w:lineRule="auto"/>
      </w:pPr>
      <w:r>
        <w:separator/>
      </w:r>
    </w:p>
  </w:footnote>
  <w:footnote w:type="continuationSeparator" w:id="0">
    <w:p w14:paraId="72D37534" w14:textId="77777777" w:rsidR="005D7041" w:rsidRDefault="005D70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704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0A3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2020-07-22T11:27:00Z</dcterms:created>
  <dcterms:modified xsi:type="dcterms:W3CDTF">2020-07-22T11:28:00Z</dcterms:modified>
</cp:coreProperties>
</file>